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3B0F4">
      <w:pPr>
        <w:widowControl/>
        <w:spacing w:line="360" w:lineRule="auto"/>
        <w:jc w:val="left"/>
        <w:rPr>
          <w:color w:val="000000"/>
          <w:highlight w:val="none"/>
        </w:rPr>
      </w:pPr>
      <w:bookmarkStart w:id="0" w:name="_GoBack"/>
      <w:r>
        <w:rPr>
          <w:rFonts w:hint="eastAsia" w:ascii="宋体" w:hAnsi="宋体" w:cs="Arial"/>
          <w:color w:val="000000"/>
          <w:szCs w:val="21"/>
          <w:highlight w:val="none"/>
        </w:rPr>
        <w:t>附件：</w:t>
      </w:r>
      <w:r>
        <w:rPr>
          <w:rFonts w:hint="eastAsia" w:ascii="宋体" w:hAnsi="宋体" w:cs="宋体"/>
          <w:color w:val="000000"/>
          <w:sz w:val="24"/>
          <w:highlight w:val="none"/>
        </w:rPr>
        <w:t>投标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登记</w:t>
      </w:r>
      <w:r>
        <w:rPr>
          <w:rFonts w:hint="eastAsia" w:ascii="宋体" w:hAnsi="宋体" w:cs="宋体"/>
          <w:color w:val="000000"/>
          <w:sz w:val="24"/>
          <w:highlight w:val="none"/>
        </w:rPr>
        <w:t>申请表</w:t>
      </w:r>
      <w:r>
        <w:rPr>
          <w:rFonts w:hint="eastAsia" w:ascii="宋体" w:hAnsi="宋体" w:cs="Arial"/>
          <w:color w:val="000000"/>
          <w:szCs w:val="21"/>
          <w:highlight w:val="none"/>
        </w:rPr>
        <w:t>（格式）</w:t>
      </w:r>
    </w:p>
    <w:bookmarkEnd w:id="0"/>
    <w:p w14:paraId="5666BB88">
      <w:pPr>
        <w:rPr>
          <w:rFonts w:hint="eastAsia" w:ascii="Times New Roman" w:hAnsi="Times New Roman" w:cs="Times New Roman"/>
          <w:color w:val="000000"/>
          <w:sz w:val="21"/>
          <w:szCs w:val="24"/>
          <w:highlight w:val="none"/>
        </w:rPr>
      </w:pPr>
    </w:p>
    <w:tbl>
      <w:tblPr>
        <w:tblStyle w:val="3"/>
        <w:tblW w:w="0" w:type="auto"/>
        <w:tblInd w:w="8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1921"/>
        <w:gridCol w:w="1398"/>
        <w:gridCol w:w="1050"/>
        <w:gridCol w:w="1677"/>
        <w:gridCol w:w="2189"/>
        <w:gridCol w:w="1374"/>
        <w:gridCol w:w="830"/>
        <w:gridCol w:w="837"/>
      </w:tblGrid>
      <w:tr w14:paraId="1017B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7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1D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2"/>
                <w:szCs w:val="5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highlight w:val="none"/>
                <w:u w:val="none"/>
                <w:lang w:val="en-US" w:eastAsia="zh-CN" w:bidi="ar"/>
              </w:rPr>
              <w:t>投标登记申请表</w:t>
            </w:r>
          </w:p>
        </w:tc>
      </w:tr>
      <w:tr w14:paraId="4013C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7FBD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737A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0ABD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E2F4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3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262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年     月     日</w:t>
            </w:r>
          </w:p>
        </w:tc>
      </w:tr>
      <w:tr w14:paraId="3A555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A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0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ED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8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项目编号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/标段号</w:t>
            </w:r>
          </w:p>
        </w:tc>
        <w:tc>
          <w:tcPr>
            <w:tcW w:w="3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DC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59CB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9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投标人名称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（企业编号）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CE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E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被授权人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16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D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F4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13E8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2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（经理/总监/其他）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B1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3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项目负责人资质证号</w:t>
            </w:r>
          </w:p>
        </w:tc>
        <w:tc>
          <w:tcPr>
            <w:tcW w:w="5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B6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E5E0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3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安全员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2C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5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安全员安全考核证号</w:t>
            </w:r>
          </w:p>
        </w:tc>
        <w:tc>
          <w:tcPr>
            <w:tcW w:w="5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36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F3CE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D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保证书</w:t>
            </w:r>
          </w:p>
        </w:tc>
        <w:tc>
          <w:tcPr>
            <w:tcW w:w="112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8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我公司保证该项目由本单位承包，不接受他人挂靠，不转包，不非法分包。如有违犯，责任自负。</w:t>
            </w:r>
          </w:p>
        </w:tc>
      </w:tr>
      <w:tr w14:paraId="791E5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F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投标人盖章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A7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6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法定代表人盖章</w:t>
            </w:r>
          </w:p>
        </w:tc>
        <w:tc>
          <w:tcPr>
            <w:tcW w:w="5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E1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9F8B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4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招标人意见</w:t>
            </w:r>
          </w:p>
        </w:tc>
        <w:tc>
          <w:tcPr>
            <w:tcW w:w="112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AA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C40B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D3C3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8007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9A0F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广州交易集团有限公司（广州公共资源交易中心）</w:t>
            </w:r>
          </w:p>
        </w:tc>
      </w:tr>
      <w:tr w14:paraId="392D1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73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FAA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1.本表内容不允许涂改或增删。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75CC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27F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B495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E478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73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1E0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2.如项目没有划分标段时，标段号不必填写。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1C71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A5D1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DD1C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793A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73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7EB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3.如一个项目中划分多个标段时，应将所投标段的标段号及项目编号填写完整。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AF43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EA57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7DC1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39A3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73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185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4.如为联合体投标时，必须将联合体的所有成员单位的全称填写完整。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CA52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19CA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2689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9FCC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73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156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5.本表由招标人保存。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66B3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11AB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6255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764C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73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6DE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6.本表可在广州交易集团有限公司（广州公共资源交易中心）网站下载。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047B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55D6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50B0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76E57170"/>
    <w:p w14:paraId="2C1C6B0F"/>
    <w:sectPr>
      <w:pgSz w:w="16838" w:h="11906" w:orient="landscape"/>
      <w:pgMar w:top="958" w:right="850" w:bottom="1508" w:left="850" w:header="0" w:footer="618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B2F19"/>
    <w:rsid w:val="0FCB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2025-05-10T05:57:00Z</dcterms:created>
  <dc:creator>小益</dc:creator>
  <cp:lastModifiedBy>小益</cp:lastModifiedBy>
  <dcterms:modified xsi:type="dcterms:W3CDTF">2025-05-10T05:58:05Z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471EA8B322B646258BC8F4D584A67F33_11</vt:lpwstr>
  </property>
  <property fmtid="{D5CDD505-2E9C-101B-9397-08002B2CF9AE}" pid="4" name="KSOTemplateDocerSaveRecord">
    <vt:lpwstr>eyJoZGlkIjoiODI5YjRlYTEzYjI2MzJhNzJjYjljM2Y0ZDZlMTVlYzIiLCJ1c2VySWQiOiIxMTMzNzEyNDM1In0=</vt:lpwstr>
  </property>
</Properties>
</file>